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20" w:rsidRPr="007B6720" w:rsidRDefault="00FE5AFF" w:rsidP="007B6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  <w:bookmarkStart w:id="0" w:name="_GoBack"/>
      <w:bookmarkEnd w:id="0"/>
      <w:r w:rsidRPr="007B6720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Kritéria </w:t>
      </w:r>
      <w:r w:rsidR="00EA52B2" w:rsidRPr="007B6720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prijímania  detí  do  Materskej  školy </w:t>
      </w:r>
      <w:r w:rsidRPr="007B6720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Zbehy</w:t>
      </w:r>
      <w:r w:rsidR="007B6720" w:rsidRPr="007B6720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,</w:t>
      </w:r>
      <w:r w:rsidRPr="007B6720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 148, 95142</w:t>
      </w:r>
      <w:r w:rsidR="00EA52B2" w:rsidRPr="007B6720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 </w:t>
      </w:r>
    </w:p>
    <w:p w:rsidR="00EA52B2" w:rsidRPr="007B6720" w:rsidRDefault="00EA52B2" w:rsidP="007B6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  <w:r w:rsidRPr="007B6720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 na školský  rok  2021/2022</w:t>
      </w:r>
    </w:p>
    <w:p w:rsidR="007B6720" w:rsidRPr="007B6720" w:rsidRDefault="007B6720" w:rsidP="007B6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:rsidR="00EA52B2" w:rsidRPr="007B6720" w:rsidRDefault="00EA52B2" w:rsidP="007B6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  <w:r w:rsidRPr="007B6720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V zmysle  školského  zákona 245/2008 sa prednostne prijímajú :</w:t>
      </w:r>
    </w:p>
    <w:p w:rsidR="007B6720" w:rsidRDefault="007B6720" w:rsidP="007B6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7B6720" w:rsidRPr="007B6720" w:rsidRDefault="007B6720" w:rsidP="007B6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EA52B2" w:rsidRPr="00420994" w:rsidRDefault="00EA52B2" w:rsidP="007B67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7B6720"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  <w:t>deti, pre ktoré je plnenie predprimárneho vzdelávania povinné,</w:t>
      </w:r>
      <w:r w:rsidR="00915FD4"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  <w:t xml:space="preserve"> </w:t>
      </w:r>
      <w:r w:rsidRPr="007B6720"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  <w:t>to sú deti, ktoré do 31.8.2021 dosiahnu päť rokov a  ktoré majú trvalý pobyt v spádovej o</w:t>
      </w:r>
      <w:r w:rsidR="00FE5AFF" w:rsidRPr="007B6720"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  <w:t>blasti / obec Zbehy /</w:t>
      </w:r>
    </w:p>
    <w:p w:rsidR="00420994" w:rsidRPr="007B6720" w:rsidRDefault="00420994" w:rsidP="0042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EA52B2" w:rsidRPr="007B6720" w:rsidRDefault="00EA52B2" w:rsidP="007B67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7B6720"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  <w:t>deti,</w:t>
      </w:r>
      <w:r w:rsidR="00915FD4"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  <w:t xml:space="preserve"> </w:t>
      </w:r>
      <w:r w:rsidRPr="007B6720"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  <w:t>ktoré pokračujú v plnení povin</w:t>
      </w:r>
      <w:r w:rsidR="00FE5AFF" w:rsidRPr="007B6720"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  <w:t>ného predprimárneho vzdelávania</w:t>
      </w:r>
    </w:p>
    <w:p w:rsidR="00FE5AFF" w:rsidRPr="007B6720" w:rsidRDefault="00FE5AFF" w:rsidP="007B67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</w:pPr>
    </w:p>
    <w:p w:rsidR="00FE5AFF" w:rsidRPr="007B6720" w:rsidRDefault="00FE5AFF" w:rsidP="007B67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</w:pPr>
      <w:r w:rsidRPr="007B6720"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  <w:t>Ďalšie kritériá schválené pedagogickou radou :</w:t>
      </w:r>
    </w:p>
    <w:p w:rsidR="00FE5AFF" w:rsidRPr="007B6720" w:rsidRDefault="00FE5AFF" w:rsidP="007B6720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FE5AFF" w:rsidRDefault="00FE5AFF" w:rsidP="007B6720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7B6720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deti od 3-6 rokov v starostlivosti osamelého zákonného zástupcu / s prihliadnutím na trvalé bydlisko /</w:t>
      </w:r>
    </w:p>
    <w:p w:rsidR="00420994" w:rsidRPr="007B6720" w:rsidRDefault="00420994" w:rsidP="00420994">
      <w:pPr>
        <w:pStyle w:val="Odsekzoznamu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7B6720" w:rsidRPr="007B6720" w:rsidRDefault="00FE5AFF" w:rsidP="007B6720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7B6720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deti od 3-6 rokov, pričom sa postupuje od najstaršieho k</w:t>
      </w:r>
      <w:r w:rsidR="007B6720" w:rsidRPr="007B6720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najmladšie</w:t>
      </w:r>
      <w:r w:rsidRPr="007B6720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m</w:t>
      </w:r>
      <w:r w:rsidR="007B6720" w:rsidRPr="007B6720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u</w:t>
      </w:r>
    </w:p>
    <w:p w:rsidR="00FE5AFF" w:rsidRDefault="00FE5AFF" w:rsidP="007B6720">
      <w:pPr>
        <w:pStyle w:val="Odsekzoznamu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7B6720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/ s prihliadnutím na trvalé bydlisko</w:t>
      </w:r>
      <w:r w:rsidR="007B6720" w:rsidRPr="007B6720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/</w:t>
      </w:r>
    </w:p>
    <w:p w:rsidR="00915FD4" w:rsidRPr="007B6720" w:rsidRDefault="00915FD4" w:rsidP="007B6720">
      <w:pPr>
        <w:pStyle w:val="Odsekzoznamu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EA52B2" w:rsidRPr="007B6720" w:rsidRDefault="00EA52B2" w:rsidP="007B67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7B6720">
        <w:rPr>
          <w:rFonts w:ascii="Arial" w:eastAsia="Times New Roman" w:hAnsi="Arial" w:cs="Arial"/>
          <w:bCs/>
          <w:color w:val="000000"/>
          <w:sz w:val="28"/>
          <w:szCs w:val="28"/>
          <w:lang w:eastAsia="sk-SK"/>
        </w:rPr>
        <w:t>deti mladšie ako tri roky sa prijímajú len v prípade voľnej kapacity materskej školy.</w:t>
      </w:r>
    </w:p>
    <w:sectPr w:rsidR="00EA52B2" w:rsidRPr="007B6720" w:rsidSect="0039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CAF"/>
    <w:multiLevelType w:val="multilevel"/>
    <w:tmpl w:val="1F00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5454E"/>
    <w:multiLevelType w:val="hybridMultilevel"/>
    <w:tmpl w:val="7FF0995A"/>
    <w:lvl w:ilvl="0" w:tplc="89FAD6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4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20731"/>
    <w:multiLevelType w:val="multilevel"/>
    <w:tmpl w:val="1EF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E2CC8"/>
    <w:multiLevelType w:val="multilevel"/>
    <w:tmpl w:val="4B4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6748F"/>
    <w:multiLevelType w:val="multilevel"/>
    <w:tmpl w:val="AFE2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B2"/>
    <w:rsid w:val="00390F9B"/>
    <w:rsid w:val="003A1778"/>
    <w:rsid w:val="00420994"/>
    <w:rsid w:val="00453B80"/>
    <w:rsid w:val="007B6720"/>
    <w:rsid w:val="00915FD4"/>
    <w:rsid w:val="00A83002"/>
    <w:rsid w:val="00AF4453"/>
    <w:rsid w:val="00B57A20"/>
    <w:rsid w:val="00DB5DC3"/>
    <w:rsid w:val="00EA52B2"/>
    <w:rsid w:val="00FA2156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E58-4CD0-4C77-89EB-4E8490C6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F9B"/>
  </w:style>
  <w:style w:type="paragraph" w:styleId="Nadpis1">
    <w:name w:val="heading 1"/>
    <w:basedOn w:val="Normlny"/>
    <w:link w:val="Nadpis1Char"/>
    <w:uiPriority w:val="9"/>
    <w:qFormat/>
    <w:rsid w:val="00EA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A5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52B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A52B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52B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A52B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A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00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E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7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HALLOVÁ Danica</cp:lastModifiedBy>
  <cp:revision>2</cp:revision>
  <cp:lastPrinted>2021-05-02T18:19:00Z</cp:lastPrinted>
  <dcterms:created xsi:type="dcterms:W3CDTF">2021-05-03T06:41:00Z</dcterms:created>
  <dcterms:modified xsi:type="dcterms:W3CDTF">2021-05-03T06:41:00Z</dcterms:modified>
</cp:coreProperties>
</file>